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71" w:rsidRDefault="00F85919">
      <w:pPr>
        <w:pStyle w:val="a3"/>
        <w:jc w:val="center"/>
        <w:outlineLvl w:val="0"/>
        <w:rPr>
          <w:rFonts w:ascii="黑体" w:eastAsia="黑体" w:hAnsi="黑体" w:hint="eastAsia"/>
          <w:sz w:val="36"/>
          <w:szCs w:val="44"/>
        </w:rPr>
      </w:pPr>
      <w:r>
        <w:rPr>
          <w:rFonts w:ascii="黑体" w:eastAsia="黑体" w:hAnsi="黑体" w:hint="eastAsia"/>
          <w:sz w:val="36"/>
          <w:szCs w:val="44"/>
        </w:rPr>
        <w:t>新疆地震局</w:t>
      </w:r>
      <w:r w:rsidR="00562F71">
        <w:rPr>
          <w:rFonts w:ascii="黑体" w:eastAsia="黑体" w:hAnsi="黑体" w:hint="eastAsia"/>
          <w:sz w:val="36"/>
          <w:szCs w:val="44"/>
        </w:rPr>
        <w:t>老干活动中心零星修缮</w:t>
      </w:r>
      <w:r w:rsidR="00A565B1">
        <w:rPr>
          <w:rFonts w:ascii="黑体" w:eastAsia="黑体" w:hAnsi="黑体" w:hint="eastAsia"/>
          <w:sz w:val="36"/>
          <w:szCs w:val="44"/>
        </w:rPr>
        <w:t>项目</w:t>
      </w:r>
    </w:p>
    <w:p w:rsidR="00AC6F65" w:rsidRDefault="00946411">
      <w:pPr>
        <w:pStyle w:val="a3"/>
        <w:jc w:val="center"/>
        <w:outlineLvl w:val="0"/>
        <w:rPr>
          <w:rFonts w:ascii="黑体" w:eastAsia="黑体" w:hAnsi="黑体"/>
          <w:sz w:val="36"/>
          <w:szCs w:val="44"/>
        </w:rPr>
      </w:pPr>
      <w:r>
        <w:rPr>
          <w:rFonts w:ascii="黑体" w:eastAsia="黑体" w:hAnsi="黑体" w:hint="eastAsia"/>
          <w:sz w:val="36"/>
          <w:szCs w:val="44"/>
        </w:rPr>
        <w:t>竞争性谈判公告</w:t>
      </w:r>
    </w:p>
    <w:p w:rsidR="00AC6F65" w:rsidRDefault="00AC6F65">
      <w:pPr>
        <w:widowControl/>
        <w:shd w:val="clear" w:color="auto" w:fill="FFFFFF"/>
        <w:adjustRightInd w:val="0"/>
        <w:snapToGrid w:val="0"/>
        <w:spacing w:line="360" w:lineRule="auto"/>
        <w:ind w:firstLineChars="200" w:firstLine="480"/>
        <w:jc w:val="left"/>
        <w:rPr>
          <w:rFonts w:ascii="宋体" w:hAnsi="宋体" w:cs="宋体"/>
          <w:kern w:val="0"/>
          <w:sz w:val="24"/>
          <w:shd w:val="clear" w:color="auto" w:fill="FFFFFF"/>
        </w:rPr>
      </w:pPr>
    </w:p>
    <w:p w:rsidR="00AC6F65" w:rsidRDefault="00AF0494">
      <w:pPr>
        <w:widowControl/>
        <w:shd w:val="clear" w:color="auto" w:fill="FFFFFF"/>
        <w:adjustRightInd w:val="0"/>
        <w:snapToGrid w:val="0"/>
        <w:spacing w:line="360" w:lineRule="auto"/>
        <w:ind w:firstLineChars="200" w:firstLine="480"/>
        <w:jc w:val="left"/>
        <w:rPr>
          <w:rFonts w:ascii="宋体" w:hAnsi="宋体" w:cs="宋体"/>
          <w:sz w:val="27"/>
          <w:szCs w:val="27"/>
        </w:rPr>
      </w:pPr>
      <w:r>
        <w:rPr>
          <w:rFonts w:ascii="宋体" w:hAnsi="宋体" w:cs="宋体" w:hint="eastAsia"/>
          <w:kern w:val="0"/>
          <w:sz w:val="24"/>
          <w:shd w:val="clear" w:color="auto" w:fill="FFFFFF"/>
        </w:rPr>
        <w:t>现就</w:t>
      </w:r>
      <w:r w:rsidR="00946411">
        <w:rPr>
          <w:rFonts w:ascii="宋体" w:hAnsi="宋体" w:cs="宋体" w:hint="eastAsia"/>
          <w:kern w:val="0"/>
          <w:sz w:val="24"/>
          <w:shd w:val="clear" w:color="auto" w:fill="FFFFFF"/>
        </w:rPr>
        <w:t>新疆维吾尔自治区地震局</w:t>
      </w:r>
      <w:r w:rsidRPr="00AF0494">
        <w:rPr>
          <w:rFonts w:ascii="宋体" w:hAnsi="宋体" w:cs="宋体" w:hint="eastAsia"/>
          <w:kern w:val="0"/>
          <w:sz w:val="24"/>
          <w:shd w:val="clear" w:color="auto" w:fill="FFFFFF"/>
        </w:rPr>
        <w:t>老干活动中心零星修缮项目</w:t>
      </w:r>
      <w:r w:rsidR="00946411">
        <w:rPr>
          <w:rFonts w:ascii="宋体" w:hAnsi="宋体" w:cs="宋体" w:hint="eastAsia"/>
          <w:kern w:val="0"/>
          <w:sz w:val="24"/>
          <w:shd w:val="clear" w:color="auto" w:fill="FFFFFF"/>
        </w:rPr>
        <w:t>进行竞争性谈判采购，现邀请合格供应商进行竞争性谈判。</w:t>
      </w:r>
    </w:p>
    <w:p w:rsidR="00AC6F65" w:rsidRDefault="00946411">
      <w:pPr>
        <w:widowControl/>
        <w:numPr>
          <w:ilvl w:val="0"/>
          <w:numId w:val="1"/>
        </w:numPr>
        <w:shd w:val="clear" w:color="auto" w:fill="FFFFFF"/>
        <w:adjustRightInd w:val="0"/>
        <w:snapToGrid w:val="0"/>
        <w:spacing w:line="360" w:lineRule="auto"/>
        <w:ind w:firstLine="480"/>
        <w:jc w:val="left"/>
        <w:rPr>
          <w:rFonts w:ascii="宋体" w:hAnsi="宋体" w:cs="宋体"/>
          <w:kern w:val="0"/>
          <w:sz w:val="24"/>
          <w:shd w:val="clear" w:color="auto" w:fill="FFFFFF"/>
        </w:rPr>
      </w:pPr>
      <w:r w:rsidRPr="00AF0494">
        <w:rPr>
          <w:rFonts w:ascii="Cambria" w:hAnsi="Cambria" w:hint="eastAsia"/>
          <w:b/>
          <w:bCs/>
          <w:sz w:val="28"/>
          <w:szCs w:val="28"/>
        </w:rPr>
        <w:t>项目名称：</w:t>
      </w:r>
      <w:r w:rsidR="00562F71" w:rsidRPr="00562F71">
        <w:rPr>
          <w:rFonts w:ascii="宋体" w:hAnsi="宋体" w:cs="宋体" w:hint="eastAsia"/>
          <w:kern w:val="0"/>
          <w:sz w:val="24"/>
          <w:shd w:val="clear" w:color="auto" w:fill="FFFFFF"/>
        </w:rPr>
        <w:t>新疆地震局老干活动中心零星修缮项目</w:t>
      </w:r>
    </w:p>
    <w:p w:rsidR="00AC6F65" w:rsidRPr="00B47564" w:rsidRDefault="00946411">
      <w:pPr>
        <w:widowControl/>
        <w:numPr>
          <w:ilvl w:val="0"/>
          <w:numId w:val="1"/>
        </w:numPr>
        <w:shd w:val="clear" w:color="auto" w:fill="FFFFFF"/>
        <w:adjustRightInd w:val="0"/>
        <w:snapToGrid w:val="0"/>
        <w:spacing w:line="360" w:lineRule="auto"/>
        <w:ind w:firstLine="480"/>
        <w:jc w:val="left"/>
        <w:rPr>
          <w:rFonts w:ascii="宋体" w:hAnsi="宋体" w:cs="宋体"/>
          <w:kern w:val="0"/>
          <w:sz w:val="24"/>
          <w:shd w:val="clear" w:color="auto" w:fill="FFFFFF"/>
        </w:rPr>
      </w:pPr>
      <w:r w:rsidRPr="00AF0494">
        <w:rPr>
          <w:rFonts w:ascii="Cambria" w:hAnsi="Cambria" w:hint="eastAsia"/>
          <w:b/>
          <w:bCs/>
          <w:sz w:val="28"/>
          <w:szCs w:val="28"/>
        </w:rPr>
        <w:t>预算金额：</w:t>
      </w:r>
      <w:r w:rsidR="00B47564" w:rsidRPr="00B47564">
        <w:rPr>
          <w:rFonts w:ascii="宋体" w:hAnsi="宋体" w:cs="宋体" w:hint="eastAsia"/>
          <w:kern w:val="0"/>
          <w:sz w:val="24"/>
          <w:shd w:val="clear" w:color="auto" w:fill="FFFFFF"/>
        </w:rPr>
        <w:t>壹拾陆万伍仟贰佰肆拾元肆角叁分（165240.43元）。</w:t>
      </w:r>
    </w:p>
    <w:p w:rsidR="00AC6F65" w:rsidRDefault="00946411">
      <w:pPr>
        <w:widowControl/>
        <w:numPr>
          <w:ilvl w:val="0"/>
          <w:numId w:val="1"/>
        </w:numPr>
        <w:shd w:val="clear" w:color="auto" w:fill="FFFFFF"/>
        <w:adjustRightInd w:val="0"/>
        <w:snapToGrid w:val="0"/>
        <w:spacing w:line="360" w:lineRule="auto"/>
        <w:ind w:firstLine="480"/>
        <w:jc w:val="left"/>
        <w:rPr>
          <w:rFonts w:ascii="宋体" w:hAnsi="宋体" w:cs="宋体"/>
          <w:kern w:val="0"/>
          <w:sz w:val="24"/>
          <w:shd w:val="clear" w:color="auto" w:fill="FFFFFF"/>
        </w:rPr>
      </w:pPr>
      <w:r w:rsidRPr="00AF0494">
        <w:rPr>
          <w:rFonts w:ascii="Cambria" w:hAnsi="Cambria" w:hint="eastAsia"/>
          <w:b/>
          <w:bCs/>
          <w:sz w:val="28"/>
          <w:szCs w:val="28"/>
        </w:rPr>
        <w:t>计划完成日期：</w:t>
      </w:r>
      <w:r w:rsidR="00F85919">
        <w:rPr>
          <w:rFonts w:ascii="宋体" w:hAnsi="宋体" w:cs="宋体" w:hint="eastAsia"/>
          <w:kern w:val="0"/>
          <w:sz w:val="24"/>
          <w:shd w:val="clear" w:color="auto" w:fill="FFFFFF"/>
        </w:rPr>
        <w:t>2021年9月</w:t>
      </w:r>
      <w:r w:rsidR="00562F71">
        <w:rPr>
          <w:rFonts w:ascii="宋体" w:hAnsi="宋体" w:cs="宋体" w:hint="eastAsia"/>
          <w:kern w:val="0"/>
          <w:sz w:val="24"/>
          <w:shd w:val="clear" w:color="auto" w:fill="FFFFFF"/>
        </w:rPr>
        <w:t>10日</w:t>
      </w:r>
      <w:r w:rsidR="00F85919">
        <w:rPr>
          <w:rFonts w:ascii="宋体" w:hAnsi="宋体" w:cs="宋体" w:hint="eastAsia"/>
          <w:kern w:val="0"/>
          <w:sz w:val="24"/>
          <w:shd w:val="clear" w:color="auto" w:fill="FFFFFF"/>
        </w:rPr>
        <w:t>-202</w:t>
      </w:r>
      <w:r w:rsidR="00562F71">
        <w:rPr>
          <w:rFonts w:ascii="宋体" w:hAnsi="宋体" w:cs="宋体" w:hint="eastAsia"/>
          <w:kern w:val="0"/>
          <w:sz w:val="24"/>
          <w:shd w:val="clear" w:color="auto" w:fill="FFFFFF"/>
        </w:rPr>
        <w:t>1</w:t>
      </w:r>
      <w:r w:rsidR="00F85919">
        <w:rPr>
          <w:rFonts w:ascii="宋体" w:hAnsi="宋体" w:cs="宋体" w:hint="eastAsia"/>
          <w:kern w:val="0"/>
          <w:sz w:val="24"/>
          <w:shd w:val="clear" w:color="auto" w:fill="FFFFFF"/>
        </w:rPr>
        <w:t>年</w:t>
      </w:r>
      <w:r w:rsidR="00562F71">
        <w:rPr>
          <w:rFonts w:ascii="宋体" w:hAnsi="宋体" w:cs="宋体" w:hint="eastAsia"/>
          <w:kern w:val="0"/>
          <w:sz w:val="24"/>
          <w:shd w:val="clear" w:color="auto" w:fill="FFFFFF"/>
        </w:rPr>
        <w:t>10</w:t>
      </w:r>
      <w:r w:rsidR="00F85919">
        <w:rPr>
          <w:rFonts w:ascii="宋体" w:hAnsi="宋体" w:cs="宋体" w:hint="eastAsia"/>
          <w:kern w:val="0"/>
          <w:sz w:val="24"/>
          <w:shd w:val="clear" w:color="auto" w:fill="FFFFFF"/>
        </w:rPr>
        <w:t>月</w:t>
      </w:r>
      <w:r w:rsidR="00562F71">
        <w:rPr>
          <w:rFonts w:ascii="宋体" w:hAnsi="宋体" w:cs="宋体" w:hint="eastAsia"/>
          <w:kern w:val="0"/>
          <w:sz w:val="24"/>
          <w:shd w:val="clear" w:color="auto" w:fill="FFFFFF"/>
        </w:rPr>
        <w:t>10日</w:t>
      </w:r>
    </w:p>
    <w:p w:rsidR="00AC6F65" w:rsidRDefault="00946411">
      <w:pPr>
        <w:widowControl/>
        <w:numPr>
          <w:ilvl w:val="0"/>
          <w:numId w:val="1"/>
        </w:numPr>
        <w:shd w:val="clear" w:color="auto" w:fill="FFFFFF"/>
        <w:adjustRightInd w:val="0"/>
        <w:snapToGrid w:val="0"/>
        <w:spacing w:line="360" w:lineRule="auto"/>
        <w:ind w:firstLine="480"/>
        <w:jc w:val="left"/>
        <w:rPr>
          <w:rFonts w:ascii="宋体" w:hAnsi="宋体" w:cs="宋体"/>
          <w:kern w:val="0"/>
          <w:sz w:val="24"/>
          <w:shd w:val="clear" w:color="auto" w:fill="FFFFFF"/>
        </w:rPr>
      </w:pPr>
      <w:r w:rsidRPr="00AF0494">
        <w:rPr>
          <w:rFonts w:ascii="Cambria" w:hAnsi="Cambria" w:hint="eastAsia"/>
          <w:b/>
          <w:bCs/>
          <w:sz w:val="28"/>
          <w:szCs w:val="28"/>
        </w:rPr>
        <w:t>采购范围：</w:t>
      </w:r>
      <w:r w:rsidR="00562F71">
        <w:rPr>
          <w:rFonts w:ascii="宋体" w:hAnsi="宋体" w:cs="宋体" w:hint="eastAsia"/>
          <w:kern w:val="0"/>
          <w:sz w:val="24"/>
          <w:shd w:val="clear" w:color="auto" w:fill="FFFFFF"/>
        </w:rPr>
        <w:t>新疆地震局老干活动中心屋面防水、外墙粉刷、窗户更换等零星工程，具体见工程量清单及现场。</w:t>
      </w:r>
    </w:p>
    <w:p w:rsidR="00AF0494" w:rsidRDefault="000F0D2E" w:rsidP="00AF0494">
      <w:pPr>
        <w:widowControl/>
        <w:shd w:val="clear" w:color="auto" w:fill="FFFFFF"/>
        <w:adjustRightInd w:val="0"/>
        <w:snapToGrid w:val="0"/>
        <w:spacing w:line="360" w:lineRule="auto"/>
        <w:ind w:firstLine="480"/>
        <w:jc w:val="left"/>
        <w:rPr>
          <w:rFonts w:ascii="宋体" w:hAnsi="宋体" w:cs="宋体" w:hint="eastAsia"/>
          <w:kern w:val="0"/>
          <w:sz w:val="24"/>
          <w:shd w:val="clear" w:color="auto" w:fill="FFFFFF"/>
        </w:rPr>
      </w:pPr>
      <w:r w:rsidRPr="00AF0494">
        <w:rPr>
          <w:rFonts w:ascii="Cambria" w:hAnsi="Cambria" w:hint="eastAsia"/>
          <w:b/>
          <w:bCs/>
          <w:sz w:val="28"/>
          <w:szCs w:val="28"/>
        </w:rPr>
        <w:t>五、</w:t>
      </w:r>
      <w:r w:rsidR="00946411" w:rsidRPr="00AF0494">
        <w:rPr>
          <w:rFonts w:ascii="Cambria" w:hAnsi="Cambria" w:hint="eastAsia"/>
          <w:b/>
          <w:bCs/>
          <w:sz w:val="28"/>
          <w:szCs w:val="28"/>
        </w:rPr>
        <w:t>资金来源：</w:t>
      </w:r>
      <w:r w:rsidR="00946411">
        <w:rPr>
          <w:rFonts w:ascii="宋体" w:hAnsi="宋体" w:cs="宋体" w:hint="eastAsia"/>
          <w:kern w:val="0"/>
          <w:sz w:val="24"/>
          <w:shd w:val="clear" w:color="auto" w:fill="FFFFFF"/>
        </w:rPr>
        <w:t>财政资金。</w:t>
      </w:r>
    </w:p>
    <w:p w:rsidR="00AC6F65" w:rsidRPr="00AF0494" w:rsidRDefault="000F0D2E" w:rsidP="00AF0494">
      <w:pPr>
        <w:widowControl/>
        <w:shd w:val="clear" w:color="auto" w:fill="FFFFFF"/>
        <w:adjustRightInd w:val="0"/>
        <w:snapToGrid w:val="0"/>
        <w:spacing w:line="360" w:lineRule="auto"/>
        <w:ind w:firstLine="480"/>
        <w:jc w:val="left"/>
        <w:rPr>
          <w:rFonts w:ascii="宋体" w:hAnsi="宋体" w:cs="宋体"/>
          <w:b/>
          <w:sz w:val="27"/>
          <w:szCs w:val="27"/>
        </w:rPr>
      </w:pPr>
      <w:r w:rsidRPr="00AF0494">
        <w:rPr>
          <w:rFonts w:ascii="Cambria" w:hAnsi="Cambria" w:hint="eastAsia"/>
          <w:b/>
          <w:sz w:val="28"/>
        </w:rPr>
        <w:t>六、</w:t>
      </w:r>
      <w:r w:rsidR="00946411" w:rsidRPr="00AF0494">
        <w:rPr>
          <w:rFonts w:ascii="Cambria" w:hAnsi="Cambria" w:hint="eastAsia"/>
          <w:b/>
          <w:sz w:val="28"/>
        </w:rPr>
        <w:t>谈判供应商的资格要求：</w:t>
      </w:r>
    </w:p>
    <w:p w:rsidR="00AC6F65" w:rsidRDefault="00946411">
      <w:pPr>
        <w:widowControl/>
        <w:shd w:val="clear" w:color="auto" w:fill="FFFFFF"/>
        <w:adjustRightInd w:val="0"/>
        <w:snapToGrid w:val="0"/>
        <w:spacing w:line="360" w:lineRule="auto"/>
        <w:ind w:firstLineChars="200" w:firstLine="480"/>
        <w:jc w:val="left"/>
        <w:rPr>
          <w:rFonts w:ascii="宋体" w:hAnsi="宋体" w:cs="宋体"/>
          <w:kern w:val="0"/>
          <w:sz w:val="24"/>
          <w:shd w:val="clear" w:color="auto" w:fill="FFFFFF"/>
        </w:rPr>
      </w:pPr>
      <w:r>
        <w:rPr>
          <w:rFonts w:ascii="宋体" w:hAnsi="宋体" w:cs="宋体" w:hint="eastAsia"/>
          <w:kern w:val="0"/>
          <w:sz w:val="24"/>
          <w:shd w:val="clear" w:color="auto" w:fill="FFFFFF"/>
        </w:rPr>
        <w:t>（一）符合《中华人民共和国政府采购法》第二十二条资格条件：</w:t>
      </w:r>
    </w:p>
    <w:p w:rsidR="00AC6F65" w:rsidRDefault="00946411">
      <w:pPr>
        <w:widowControl/>
        <w:shd w:val="clear" w:color="auto" w:fill="FFFFFF"/>
        <w:adjustRightInd w:val="0"/>
        <w:snapToGrid w:val="0"/>
        <w:spacing w:line="360" w:lineRule="auto"/>
        <w:ind w:firstLineChars="200" w:firstLine="480"/>
        <w:jc w:val="left"/>
        <w:rPr>
          <w:rFonts w:ascii="宋体" w:hAnsi="宋体" w:cs="宋体"/>
          <w:kern w:val="0"/>
          <w:sz w:val="24"/>
          <w:shd w:val="clear" w:color="auto" w:fill="FFFFFF"/>
        </w:rPr>
      </w:pPr>
      <w:r>
        <w:rPr>
          <w:rFonts w:ascii="宋体" w:hAnsi="宋体" w:cs="宋体" w:hint="eastAsia"/>
          <w:kern w:val="0"/>
          <w:sz w:val="24"/>
          <w:shd w:val="clear" w:color="auto" w:fill="FFFFFF"/>
        </w:rPr>
        <w:t>1.具有独立承担民事责任的能力；</w:t>
      </w:r>
    </w:p>
    <w:p w:rsidR="00562F71" w:rsidRPr="00155EC0" w:rsidRDefault="00562F71" w:rsidP="00562F71">
      <w:pPr>
        <w:pStyle w:val="a6"/>
        <w:spacing w:before="0" w:beforeAutospacing="0" w:after="0" w:afterAutospacing="0" w:line="360" w:lineRule="auto"/>
        <w:ind w:firstLineChars="200" w:firstLine="480"/>
        <w:jc w:val="both"/>
        <w:rPr>
          <w:rFonts w:hint="eastAsia"/>
          <w:color w:val="030303"/>
        </w:rPr>
      </w:pPr>
      <w:r>
        <w:rPr>
          <w:rFonts w:hint="eastAsia"/>
          <w:color w:val="030303"/>
        </w:rPr>
        <w:t>2.</w:t>
      </w:r>
      <w:r w:rsidRPr="00155EC0">
        <w:rPr>
          <w:rFonts w:hint="eastAsia"/>
          <w:color w:val="030303"/>
        </w:rPr>
        <w:t>投标人须是在中华人民共和国境内注册，具有独立承担民事行为责任能力和履行合同能力的独立法人企业；</w:t>
      </w:r>
    </w:p>
    <w:p w:rsidR="00562F71" w:rsidRPr="00155EC0" w:rsidRDefault="00562F71" w:rsidP="00562F71">
      <w:pPr>
        <w:pStyle w:val="a6"/>
        <w:spacing w:before="0" w:beforeAutospacing="0" w:after="0" w:afterAutospacing="0" w:line="360" w:lineRule="auto"/>
        <w:ind w:firstLineChars="200" w:firstLine="480"/>
        <w:jc w:val="both"/>
        <w:rPr>
          <w:rFonts w:hint="eastAsia"/>
          <w:color w:val="030303"/>
        </w:rPr>
      </w:pPr>
      <w:r>
        <w:rPr>
          <w:rFonts w:hint="eastAsia"/>
          <w:color w:val="030303"/>
        </w:rPr>
        <w:t>3.资质要求</w:t>
      </w:r>
      <w:r w:rsidRPr="00155EC0">
        <w:rPr>
          <w:rFonts w:hint="eastAsia"/>
          <w:color w:val="030303"/>
        </w:rPr>
        <w:t>：</w:t>
      </w:r>
      <w:r w:rsidRPr="00382F35">
        <w:rPr>
          <w:rFonts w:hint="eastAsia"/>
        </w:rPr>
        <w:t>建筑装修装饰工程专业承包二级</w:t>
      </w:r>
      <w:r>
        <w:rPr>
          <w:rFonts w:hint="eastAsia"/>
        </w:rPr>
        <w:t>或</w:t>
      </w:r>
      <w:r w:rsidRPr="00382F35">
        <w:rPr>
          <w:rFonts w:hint="eastAsia"/>
        </w:rPr>
        <w:t>建筑工程施工总承包三级</w:t>
      </w:r>
      <w:r>
        <w:rPr>
          <w:rFonts w:hint="eastAsia"/>
        </w:rPr>
        <w:t>及以上。</w:t>
      </w:r>
    </w:p>
    <w:p w:rsidR="00AC6F65" w:rsidRDefault="00946411">
      <w:pPr>
        <w:widowControl/>
        <w:shd w:val="clear" w:color="auto" w:fill="FFFFFF"/>
        <w:adjustRightInd w:val="0"/>
        <w:snapToGrid w:val="0"/>
        <w:spacing w:line="360" w:lineRule="auto"/>
        <w:ind w:firstLineChars="200" w:firstLine="480"/>
        <w:jc w:val="left"/>
        <w:rPr>
          <w:rFonts w:ascii="宋体" w:hAnsi="宋体" w:cs="宋体"/>
          <w:kern w:val="0"/>
          <w:sz w:val="24"/>
          <w:shd w:val="clear" w:color="auto" w:fill="FFFFFF"/>
        </w:rPr>
      </w:pPr>
      <w:r>
        <w:rPr>
          <w:rFonts w:ascii="宋体" w:hAnsi="宋体" w:cs="宋体" w:hint="eastAsia"/>
          <w:kern w:val="0"/>
          <w:sz w:val="24"/>
          <w:shd w:val="clear" w:color="auto" w:fill="FFFFFF"/>
        </w:rPr>
        <w:t>4.具有履行合同所必需的</w:t>
      </w:r>
      <w:r w:rsidR="00F85919">
        <w:rPr>
          <w:rFonts w:ascii="宋体" w:hAnsi="宋体" w:cs="宋体" w:hint="eastAsia"/>
          <w:kern w:val="0"/>
          <w:sz w:val="24"/>
          <w:shd w:val="clear" w:color="auto" w:fill="FFFFFF"/>
        </w:rPr>
        <w:t>人员</w:t>
      </w:r>
      <w:r>
        <w:rPr>
          <w:rFonts w:ascii="宋体" w:hAnsi="宋体" w:cs="宋体" w:hint="eastAsia"/>
          <w:kern w:val="0"/>
          <w:sz w:val="24"/>
          <w:shd w:val="clear" w:color="auto" w:fill="FFFFFF"/>
        </w:rPr>
        <w:t>和专业技术能力</w:t>
      </w:r>
      <w:r w:rsidR="00562F71">
        <w:rPr>
          <w:rFonts w:ascii="宋体" w:hAnsi="宋体" w:cs="宋体" w:hint="eastAsia"/>
          <w:kern w:val="0"/>
          <w:sz w:val="24"/>
          <w:shd w:val="clear" w:color="auto" w:fill="FFFFFF"/>
        </w:rPr>
        <w:t>；</w:t>
      </w:r>
    </w:p>
    <w:p w:rsidR="00AC6F65" w:rsidRDefault="00562F71">
      <w:pPr>
        <w:widowControl/>
        <w:shd w:val="clear" w:color="auto" w:fill="FFFFFF"/>
        <w:adjustRightInd w:val="0"/>
        <w:snapToGrid w:val="0"/>
        <w:spacing w:line="360" w:lineRule="auto"/>
        <w:ind w:firstLineChars="200" w:firstLine="480"/>
        <w:jc w:val="left"/>
        <w:rPr>
          <w:rFonts w:ascii="宋体" w:hAnsi="宋体" w:cs="宋体"/>
          <w:kern w:val="0"/>
          <w:sz w:val="24"/>
          <w:shd w:val="clear" w:color="auto" w:fill="FFFFFF"/>
        </w:rPr>
      </w:pPr>
      <w:r>
        <w:rPr>
          <w:rFonts w:ascii="宋体" w:hAnsi="宋体" w:cs="宋体" w:hint="eastAsia"/>
          <w:kern w:val="0"/>
          <w:sz w:val="24"/>
          <w:shd w:val="clear" w:color="auto" w:fill="FFFFFF"/>
        </w:rPr>
        <w:t>5</w:t>
      </w:r>
      <w:r w:rsidR="00946411">
        <w:rPr>
          <w:rFonts w:ascii="宋体" w:hAnsi="宋体" w:cs="宋体" w:hint="eastAsia"/>
          <w:kern w:val="0"/>
          <w:sz w:val="24"/>
          <w:shd w:val="clear" w:color="auto" w:fill="FFFFFF"/>
        </w:rPr>
        <w:t>.法律、行政法规规定的其他条件；</w:t>
      </w:r>
    </w:p>
    <w:p w:rsidR="00AC6F65" w:rsidRDefault="00946411">
      <w:pPr>
        <w:widowControl/>
        <w:shd w:val="clear" w:color="auto" w:fill="FFFFFF"/>
        <w:adjustRightInd w:val="0"/>
        <w:snapToGrid w:val="0"/>
        <w:spacing w:line="360" w:lineRule="auto"/>
        <w:ind w:firstLineChars="200" w:firstLine="480"/>
        <w:jc w:val="left"/>
        <w:rPr>
          <w:rFonts w:ascii="宋体" w:hAnsi="宋体" w:cs="宋体"/>
          <w:kern w:val="0"/>
          <w:sz w:val="24"/>
          <w:shd w:val="clear" w:color="auto" w:fill="FFFFFF"/>
        </w:rPr>
      </w:pPr>
      <w:r>
        <w:rPr>
          <w:rFonts w:ascii="宋体" w:hAnsi="宋体" w:cs="宋体" w:hint="eastAsia"/>
          <w:kern w:val="0"/>
          <w:sz w:val="24"/>
          <w:shd w:val="clear" w:color="auto" w:fill="FFFFFF"/>
        </w:rPr>
        <w:t>（</w:t>
      </w:r>
      <w:r w:rsidR="00562F71">
        <w:rPr>
          <w:rFonts w:ascii="宋体" w:hAnsi="宋体" w:cs="宋体" w:hint="eastAsia"/>
          <w:kern w:val="0"/>
          <w:sz w:val="24"/>
          <w:shd w:val="clear" w:color="auto" w:fill="FFFFFF"/>
        </w:rPr>
        <w:t>二</w:t>
      </w:r>
      <w:r>
        <w:rPr>
          <w:rFonts w:ascii="宋体" w:hAnsi="宋体" w:cs="宋体" w:hint="eastAsia"/>
          <w:kern w:val="0"/>
          <w:sz w:val="24"/>
          <w:shd w:val="clear" w:color="auto" w:fill="FFFFFF"/>
        </w:rPr>
        <w:t>）在“信用中国”网站（www.creditchina.gov.cn）、中国政府采购网（www.ccgp.gov.cn）没有被列入失信被执行人、重大税收违法案件当事人名单、政府采购严重违法失信行为记录名单及其他不符合规定条件的供应商；</w:t>
      </w:r>
    </w:p>
    <w:p w:rsidR="00AC6F65" w:rsidRDefault="00B47564">
      <w:pPr>
        <w:widowControl/>
        <w:shd w:val="clear" w:color="auto" w:fill="FFFFFF"/>
        <w:adjustRightInd w:val="0"/>
        <w:snapToGrid w:val="0"/>
        <w:spacing w:line="360" w:lineRule="auto"/>
        <w:ind w:firstLine="482"/>
        <w:rPr>
          <w:rFonts w:ascii="宋体" w:hAnsi="宋体" w:cs="宋体"/>
          <w:kern w:val="0"/>
          <w:sz w:val="24"/>
          <w:shd w:val="clear" w:color="auto" w:fill="FFFFFF"/>
        </w:rPr>
      </w:pPr>
      <w:r w:rsidRPr="00AF0494">
        <w:rPr>
          <w:rFonts w:ascii="Cambria" w:hAnsi="Cambria" w:hint="eastAsia"/>
          <w:b/>
          <w:bCs/>
          <w:sz w:val="28"/>
          <w:szCs w:val="28"/>
        </w:rPr>
        <w:t>七</w:t>
      </w:r>
      <w:r w:rsidR="00946411" w:rsidRPr="00AF0494">
        <w:rPr>
          <w:rFonts w:ascii="Cambria" w:hAnsi="Cambria" w:hint="eastAsia"/>
          <w:b/>
          <w:bCs/>
          <w:sz w:val="28"/>
          <w:szCs w:val="28"/>
        </w:rPr>
        <w:t>、</w:t>
      </w:r>
      <w:r w:rsidR="00F85919" w:rsidRPr="00AF0494">
        <w:rPr>
          <w:rFonts w:ascii="Cambria" w:hAnsi="Cambria" w:hint="eastAsia"/>
          <w:b/>
          <w:bCs/>
          <w:sz w:val="28"/>
          <w:szCs w:val="28"/>
        </w:rPr>
        <w:t>报名</w:t>
      </w:r>
      <w:r w:rsidR="00946411" w:rsidRPr="00AF0494">
        <w:rPr>
          <w:rFonts w:ascii="Cambria" w:hAnsi="Cambria" w:hint="eastAsia"/>
          <w:b/>
          <w:bCs/>
          <w:sz w:val="28"/>
          <w:szCs w:val="28"/>
        </w:rPr>
        <w:t>时间：</w:t>
      </w:r>
      <w:r w:rsidR="00946411">
        <w:rPr>
          <w:rFonts w:ascii="宋体" w:hAnsi="宋体" w:cs="宋体" w:hint="eastAsia"/>
          <w:kern w:val="0"/>
          <w:sz w:val="24"/>
          <w:shd w:val="clear" w:color="auto" w:fill="FFFFFF"/>
        </w:rPr>
        <w:t>2021年</w:t>
      </w:r>
      <w:r>
        <w:rPr>
          <w:rFonts w:ascii="宋体" w:hAnsi="宋体" w:cs="宋体" w:hint="eastAsia"/>
          <w:kern w:val="0"/>
          <w:sz w:val="24"/>
          <w:shd w:val="clear" w:color="auto" w:fill="FFFFFF"/>
        </w:rPr>
        <w:t>9</w:t>
      </w:r>
      <w:r w:rsidR="00946411">
        <w:rPr>
          <w:rFonts w:ascii="宋体" w:hAnsi="宋体" w:cs="宋体" w:hint="eastAsia"/>
          <w:kern w:val="0"/>
          <w:sz w:val="24"/>
          <w:shd w:val="clear" w:color="auto" w:fill="FFFFFF"/>
        </w:rPr>
        <w:t>月</w:t>
      </w:r>
      <w:r>
        <w:rPr>
          <w:rFonts w:ascii="宋体" w:hAnsi="宋体" w:cs="宋体" w:hint="eastAsia"/>
          <w:kern w:val="0"/>
          <w:sz w:val="24"/>
          <w:shd w:val="clear" w:color="auto" w:fill="FFFFFF"/>
        </w:rPr>
        <w:t>3</w:t>
      </w:r>
      <w:r w:rsidR="00946411">
        <w:rPr>
          <w:rFonts w:ascii="宋体" w:hAnsi="宋体" w:cs="宋体" w:hint="eastAsia"/>
          <w:kern w:val="0"/>
          <w:sz w:val="24"/>
          <w:shd w:val="clear" w:color="auto" w:fill="FFFFFF"/>
        </w:rPr>
        <w:t>日至2021年</w:t>
      </w:r>
      <w:r>
        <w:rPr>
          <w:rFonts w:ascii="宋体" w:hAnsi="宋体" w:cs="宋体" w:hint="eastAsia"/>
          <w:kern w:val="0"/>
          <w:sz w:val="24"/>
          <w:shd w:val="clear" w:color="auto" w:fill="FFFFFF"/>
        </w:rPr>
        <w:t>9</w:t>
      </w:r>
      <w:r w:rsidR="00946411">
        <w:rPr>
          <w:rFonts w:ascii="宋体" w:hAnsi="宋体" w:cs="宋体" w:hint="eastAsia"/>
          <w:kern w:val="0"/>
          <w:sz w:val="24"/>
          <w:shd w:val="clear" w:color="auto" w:fill="FFFFFF"/>
        </w:rPr>
        <w:t>月</w:t>
      </w:r>
      <w:r>
        <w:rPr>
          <w:rFonts w:ascii="宋体" w:hAnsi="宋体" w:cs="宋体" w:hint="eastAsia"/>
          <w:kern w:val="0"/>
          <w:sz w:val="24"/>
          <w:shd w:val="clear" w:color="auto" w:fill="FFFFFF"/>
        </w:rPr>
        <w:t>7</w:t>
      </w:r>
      <w:r w:rsidR="00946411">
        <w:rPr>
          <w:rFonts w:ascii="宋体" w:hAnsi="宋体" w:cs="宋体" w:hint="eastAsia"/>
          <w:kern w:val="0"/>
          <w:sz w:val="24"/>
          <w:shd w:val="clear" w:color="auto" w:fill="FFFFFF"/>
        </w:rPr>
        <w:t>日，9:00-17:00（北京时间），</w:t>
      </w:r>
      <w:r w:rsidR="00F85919">
        <w:rPr>
          <w:rFonts w:ascii="宋体" w:hAnsi="宋体" w:cs="宋体" w:hint="eastAsia"/>
          <w:kern w:val="0"/>
          <w:sz w:val="24"/>
          <w:shd w:val="clear" w:color="auto" w:fill="FFFFFF"/>
        </w:rPr>
        <w:t>前往新疆地震局</w:t>
      </w:r>
      <w:r>
        <w:rPr>
          <w:rFonts w:ascii="宋体" w:hAnsi="宋体" w:cs="宋体" w:hint="eastAsia"/>
          <w:kern w:val="0"/>
          <w:sz w:val="24"/>
          <w:shd w:val="clear" w:color="auto" w:fill="FFFFFF"/>
        </w:rPr>
        <w:t>1008办公室</w:t>
      </w:r>
      <w:r w:rsidR="00F85919">
        <w:rPr>
          <w:rFonts w:ascii="宋体" w:hAnsi="宋体" w:cs="宋体" w:hint="eastAsia"/>
          <w:kern w:val="0"/>
          <w:sz w:val="24"/>
          <w:shd w:val="clear" w:color="auto" w:fill="FFFFFF"/>
        </w:rPr>
        <w:t>。</w:t>
      </w:r>
    </w:p>
    <w:p w:rsidR="00AF0494" w:rsidRDefault="00B47564" w:rsidP="00AF0494">
      <w:pPr>
        <w:widowControl/>
        <w:shd w:val="clear" w:color="auto" w:fill="FFFFFF"/>
        <w:adjustRightInd w:val="0"/>
        <w:snapToGrid w:val="0"/>
        <w:spacing w:line="360" w:lineRule="auto"/>
        <w:ind w:firstLine="482"/>
        <w:rPr>
          <w:rFonts w:ascii="宋体" w:hAnsi="宋体" w:cs="宋体" w:hint="eastAsia"/>
          <w:kern w:val="0"/>
          <w:sz w:val="24"/>
          <w:shd w:val="clear" w:color="auto" w:fill="FFFFFF"/>
        </w:rPr>
      </w:pPr>
      <w:r w:rsidRPr="00AF0494">
        <w:rPr>
          <w:rFonts w:ascii="Cambria" w:hAnsi="Cambria" w:hint="eastAsia"/>
          <w:b/>
          <w:bCs/>
          <w:sz w:val="28"/>
          <w:szCs w:val="28"/>
        </w:rPr>
        <w:t>八</w:t>
      </w:r>
      <w:r w:rsidR="00946411" w:rsidRPr="00AF0494">
        <w:rPr>
          <w:rFonts w:ascii="Cambria" w:hAnsi="Cambria" w:hint="eastAsia"/>
          <w:b/>
          <w:bCs/>
          <w:sz w:val="28"/>
          <w:szCs w:val="28"/>
        </w:rPr>
        <w:t>、响应文件递交截止及谈判开始时间：</w:t>
      </w:r>
      <w:r w:rsidR="00946411">
        <w:rPr>
          <w:rFonts w:ascii="宋体" w:hAnsi="宋体" w:cs="宋体" w:hint="eastAsia"/>
          <w:color w:val="0000FF"/>
          <w:kern w:val="0"/>
          <w:sz w:val="24"/>
          <w:shd w:val="clear" w:color="auto" w:fill="FFFFFF"/>
        </w:rPr>
        <w:t>2021年</w:t>
      </w:r>
      <w:r>
        <w:rPr>
          <w:rFonts w:ascii="宋体" w:hAnsi="宋体" w:cs="宋体" w:hint="eastAsia"/>
          <w:color w:val="0000FF"/>
          <w:kern w:val="0"/>
          <w:sz w:val="24"/>
          <w:shd w:val="clear" w:color="auto" w:fill="FFFFFF"/>
        </w:rPr>
        <w:t>9</w:t>
      </w:r>
      <w:r w:rsidR="00946411">
        <w:rPr>
          <w:rFonts w:ascii="宋体" w:hAnsi="宋体" w:cs="宋体" w:hint="eastAsia"/>
          <w:color w:val="0000FF"/>
          <w:kern w:val="0"/>
          <w:sz w:val="24"/>
          <w:shd w:val="clear" w:color="auto" w:fill="FFFFFF"/>
        </w:rPr>
        <w:t>月</w:t>
      </w:r>
      <w:r>
        <w:rPr>
          <w:rFonts w:ascii="宋体" w:hAnsi="宋体" w:cs="宋体" w:hint="eastAsia"/>
          <w:color w:val="0000FF"/>
          <w:kern w:val="0"/>
          <w:sz w:val="24"/>
          <w:shd w:val="clear" w:color="auto" w:fill="FFFFFF"/>
        </w:rPr>
        <w:t>8</w:t>
      </w:r>
      <w:r w:rsidR="00946411">
        <w:rPr>
          <w:rFonts w:ascii="宋体" w:hAnsi="宋体" w:cs="宋体" w:hint="eastAsia"/>
          <w:color w:val="0000FF"/>
          <w:kern w:val="0"/>
          <w:sz w:val="24"/>
          <w:shd w:val="clear" w:color="auto" w:fill="FFFFFF"/>
        </w:rPr>
        <w:t>日</w:t>
      </w:r>
      <w:r w:rsidR="00946411">
        <w:rPr>
          <w:rFonts w:ascii="宋体" w:hAnsi="宋体" w:cs="宋体" w:hint="eastAsia"/>
          <w:kern w:val="0"/>
          <w:sz w:val="24"/>
          <w:shd w:val="clear" w:color="auto" w:fill="FFFFFF"/>
        </w:rPr>
        <w:t>11：00（北京时间），响应文件应于响应文件递交截止时间前送达指定的地点，否则将不予接收。接收的响应文件一律不予退还。</w:t>
      </w:r>
    </w:p>
    <w:p w:rsidR="00AF0494" w:rsidRPr="00AF0494" w:rsidRDefault="00AF0494" w:rsidP="00AF0494">
      <w:pPr>
        <w:widowControl/>
        <w:shd w:val="clear" w:color="auto" w:fill="FFFFFF"/>
        <w:adjustRightInd w:val="0"/>
        <w:snapToGrid w:val="0"/>
        <w:spacing w:line="360" w:lineRule="auto"/>
        <w:ind w:firstLine="482"/>
        <w:rPr>
          <w:rFonts w:ascii="Cambria" w:hAnsi="Cambria" w:hint="eastAsia"/>
          <w:b/>
          <w:bCs/>
          <w:sz w:val="28"/>
          <w:szCs w:val="28"/>
        </w:rPr>
      </w:pPr>
      <w:r w:rsidRPr="00AF0494">
        <w:rPr>
          <w:rFonts w:ascii="Cambria" w:hAnsi="Cambria" w:hint="eastAsia"/>
          <w:b/>
          <w:bCs/>
          <w:sz w:val="28"/>
          <w:szCs w:val="28"/>
        </w:rPr>
        <w:lastRenderedPageBreak/>
        <w:t>九、响应文件要求：</w:t>
      </w:r>
    </w:p>
    <w:p w:rsidR="00AF0494" w:rsidRPr="00155EC0" w:rsidRDefault="00AF0494" w:rsidP="00AF0494">
      <w:pPr>
        <w:pStyle w:val="a6"/>
        <w:spacing w:before="0" w:beforeAutospacing="0" w:after="0" w:afterAutospacing="0" w:line="360" w:lineRule="auto"/>
        <w:ind w:firstLineChars="200" w:firstLine="480"/>
        <w:jc w:val="both"/>
        <w:rPr>
          <w:rFonts w:hint="eastAsia"/>
          <w:color w:val="030303"/>
        </w:rPr>
      </w:pPr>
      <w:r w:rsidRPr="00C51C60">
        <w:rPr>
          <w:rFonts w:hint="eastAsia"/>
          <w:color w:val="030303"/>
        </w:rPr>
        <w:t>1.</w:t>
      </w:r>
      <w:r>
        <w:rPr>
          <w:rFonts w:hint="eastAsia"/>
          <w:color w:val="030303"/>
        </w:rPr>
        <w:t>投标人须提供</w:t>
      </w:r>
      <w:r w:rsidRPr="00155EC0">
        <w:rPr>
          <w:rFonts w:hint="eastAsia"/>
          <w:color w:val="030303"/>
        </w:rPr>
        <w:t>企业营业执照、资质证书、法人授权委托书、被委托人身份证</w:t>
      </w:r>
      <w:r>
        <w:rPr>
          <w:rFonts w:hint="eastAsia"/>
          <w:color w:val="030303"/>
        </w:rPr>
        <w:t>原件（查验）及复印件</w:t>
      </w:r>
      <w:r w:rsidRPr="00155EC0">
        <w:rPr>
          <w:rFonts w:hint="eastAsia"/>
          <w:color w:val="030303"/>
        </w:rPr>
        <w:t>。以上证件提供</w:t>
      </w:r>
      <w:r>
        <w:rPr>
          <w:rFonts w:hint="eastAsia"/>
          <w:color w:val="030303"/>
        </w:rPr>
        <w:t>两</w:t>
      </w:r>
      <w:r w:rsidRPr="00155EC0">
        <w:rPr>
          <w:rFonts w:hint="eastAsia"/>
          <w:color w:val="030303"/>
        </w:rPr>
        <w:t>份加盖公章复印件。</w:t>
      </w:r>
    </w:p>
    <w:p w:rsidR="00AF0494" w:rsidRDefault="00AF0494" w:rsidP="00AF0494">
      <w:pPr>
        <w:pStyle w:val="a6"/>
        <w:spacing w:before="0" w:beforeAutospacing="0" w:after="0" w:afterAutospacing="0" w:line="360" w:lineRule="auto"/>
        <w:ind w:firstLineChars="200" w:firstLine="480"/>
        <w:jc w:val="both"/>
        <w:rPr>
          <w:rFonts w:hint="eastAsia"/>
          <w:color w:val="030303"/>
        </w:rPr>
      </w:pPr>
      <w:r>
        <w:rPr>
          <w:rFonts w:hint="eastAsia"/>
          <w:color w:val="030303"/>
        </w:rPr>
        <w:t>2.根据工程量清单编制投标报价五份。</w:t>
      </w:r>
    </w:p>
    <w:p w:rsidR="00AC6F65" w:rsidRDefault="00AF0494">
      <w:pPr>
        <w:widowControl/>
        <w:shd w:val="clear" w:color="auto" w:fill="FFFFFF"/>
        <w:adjustRightInd w:val="0"/>
        <w:snapToGrid w:val="0"/>
        <w:spacing w:line="360" w:lineRule="auto"/>
        <w:ind w:firstLine="482"/>
        <w:rPr>
          <w:rFonts w:ascii="宋体" w:hAnsi="宋体" w:cs="宋体" w:hint="eastAsia"/>
          <w:sz w:val="24"/>
        </w:rPr>
      </w:pPr>
      <w:r w:rsidRPr="00AF0494">
        <w:rPr>
          <w:rFonts w:ascii="Cambria" w:hAnsi="Cambria" w:hint="eastAsia"/>
          <w:b/>
          <w:bCs/>
          <w:sz w:val="28"/>
          <w:szCs w:val="28"/>
        </w:rPr>
        <w:t>十</w:t>
      </w:r>
      <w:r w:rsidR="00946411" w:rsidRPr="00AF0494">
        <w:rPr>
          <w:rFonts w:ascii="Cambria" w:hAnsi="Cambria" w:hint="eastAsia"/>
          <w:b/>
          <w:bCs/>
          <w:sz w:val="28"/>
          <w:szCs w:val="28"/>
        </w:rPr>
        <w:t>、递交响应文件地点</w:t>
      </w:r>
      <w:r>
        <w:rPr>
          <w:rFonts w:ascii="Cambria" w:hAnsi="Cambria" w:hint="eastAsia"/>
          <w:b/>
          <w:bCs/>
          <w:sz w:val="28"/>
          <w:szCs w:val="28"/>
        </w:rPr>
        <w:t>及联系人</w:t>
      </w:r>
      <w:r w:rsidR="00946411" w:rsidRPr="00AF0494">
        <w:rPr>
          <w:rFonts w:ascii="Cambria" w:hAnsi="Cambria" w:hint="eastAsia"/>
          <w:b/>
          <w:bCs/>
          <w:sz w:val="28"/>
          <w:szCs w:val="28"/>
        </w:rPr>
        <w:t>：</w:t>
      </w:r>
      <w:r w:rsidR="00F85919">
        <w:rPr>
          <w:rFonts w:ascii="宋体" w:hAnsi="宋体" w:cs="宋体" w:hint="eastAsia"/>
          <w:sz w:val="24"/>
        </w:rPr>
        <w:t>新疆地震局</w:t>
      </w:r>
      <w:r w:rsidR="00B47564">
        <w:rPr>
          <w:rFonts w:ascii="宋体" w:hAnsi="宋体" w:cs="宋体" w:hint="eastAsia"/>
          <w:sz w:val="24"/>
        </w:rPr>
        <w:t>1007会议室</w:t>
      </w:r>
    </w:p>
    <w:p w:rsidR="00AF0494" w:rsidRDefault="00AF0494" w:rsidP="00AF0494">
      <w:pPr>
        <w:pStyle w:val="a6"/>
        <w:spacing w:before="0" w:beforeAutospacing="0" w:after="0" w:afterAutospacing="0" w:line="360" w:lineRule="auto"/>
        <w:ind w:firstLineChars="200" w:firstLine="480"/>
        <w:jc w:val="both"/>
        <w:rPr>
          <w:rFonts w:hint="eastAsia"/>
          <w:color w:val="030303"/>
        </w:rPr>
      </w:pPr>
      <w:r>
        <w:rPr>
          <w:rFonts w:hint="eastAsia"/>
          <w:color w:val="030303"/>
        </w:rPr>
        <w:t xml:space="preserve">联系人：韩先生  0991-3817410   </w:t>
      </w:r>
    </w:p>
    <w:p w:rsidR="00AF0494" w:rsidRDefault="00AF0494" w:rsidP="00AF0494">
      <w:pPr>
        <w:pStyle w:val="a6"/>
        <w:spacing w:before="0" w:beforeAutospacing="0" w:after="0" w:afterAutospacing="0" w:line="360" w:lineRule="auto"/>
        <w:ind w:firstLineChars="200" w:firstLine="480"/>
        <w:jc w:val="both"/>
        <w:rPr>
          <w:rFonts w:hint="eastAsia"/>
          <w:color w:val="030303"/>
        </w:rPr>
      </w:pPr>
    </w:p>
    <w:p w:rsidR="00AF0494" w:rsidRDefault="00AF0494" w:rsidP="00AF0494">
      <w:pPr>
        <w:pStyle w:val="a6"/>
        <w:spacing w:before="0" w:beforeAutospacing="0" w:after="0" w:afterAutospacing="0" w:line="360" w:lineRule="auto"/>
        <w:ind w:firstLineChars="1800" w:firstLine="4320"/>
        <w:jc w:val="both"/>
        <w:rPr>
          <w:rFonts w:hint="eastAsia"/>
          <w:color w:val="030303"/>
        </w:rPr>
      </w:pPr>
      <w:r>
        <w:rPr>
          <w:rFonts w:hint="eastAsia"/>
          <w:color w:val="030303"/>
        </w:rPr>
        <w:t>新疆维吾尔自治区地震局</w:t>
      </w:r>
    </w:p>
    <w:p w:rsidR="00AF0494" w:rsidRPr="00155EC0" w:rsidRDefault="00AF0494" w:rsidP="00AF0494">
      <w:pPr>
        <w:pStyle w:val="a6"/>
        <w:spacing w:before="0" w:beforeAutospacing="0" w:after="0" w:afterAutospacing="0" w:line="360" w:lineRule="auto"/>
        <w:ind w:firstLineChars="1900" w:firstLine="4560"/>
        <w:jc w:val="both"/>
        <w:rPr>
          <w:rFonts w:hint="eastAsia"/>
          <w:color w:val="030303"/>
        </w:rPr>
      </w:pPr>
      <w:r>
        <w:rPr>
          <w:rFonts w:hint="eastAsia"/>
          <w:color w:val="030303"/>
        </w:rPr>
        <w:t xml:space="preserve"> 2021年9月3日</w:t>
      </w:r>
    </w:p>
    <w:p w:rsidR="00AF0494" w:rsidRPr="00AF0494" w:rsidRDefault="00AF0494" w:rsidP="00AF0494">
      <w:pPr>
        <w:pStyle w:val="4"/>
      </w:pPr>
    </w:p>
    <w:sectPr w:rsidR="00AF0494" w:rsidRPr="00AF0494" w:rsidSect="00AC6F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BCF" w:rsidRDefault="00807BCF" w:rsidP="00A565B1">
      <w:pPr>
        <w:ind w:firstLine="240"/>
      </w:pPr>
      <w:r>
        <w:separator/>
      </w:r>
    </w:p>
  </w:endnote>
  <w:endnote w:type="continuationSeparator" w:id="1">
    <w:p w:rsidR="00807BCF" w:rsidRDefault="00807BCF" w:rsidP="00A565B1">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0" w:usb1="C000247B" w:usb2="00000009" w:usb3="00000000" w:csb0="2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BCF" w:rsidRDefault="00807BCF" w:rsidP="00A565B1">
      <w:pPr>
        <w:ind w:firstLine="240"/>
      </w:pPr>
      <w:r>
        <w:separator/>
      </w:r>
    </w:p>
  </w:footnote>
  <w:footnote w:type="continuationSeparator" w:id="1">
    <w:p w:rsidR="00807BCF" w:rsidRDefault="00807BCF" w:rsidP="00A565B1">
      <w:pPr>
        <w:ind w:firstLine="2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26769"/>
    <w:multiLevelType w:val="singleLevel"/>
    <w:tmpl w:val="1DE2676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6F65"/>
    <w:rsid w:val="000D2269"/>
    <w:rsid w:val="000F0D2E"/>
    <w:rsid w:val="002215CA"/>
    <w:rsid w:val="005111C0"/>
    <w:rsid w:val="00562F71"/>
    <w:rsid w:val="00766F3B"/>
    <w:rsid w:val="00807BCF"/>
    <w:rsid w:val="00946411"/>
    <w:rsid w:val="00A565B1"/>
    <w:rsid w:val="00AC6F65"/>
    <w:rsid w:val="00AF0494"/>
    <w:rsid w:val="00B47564"/>
    <w:rsid w:val="00CB0A85"/>
    <w:rsid w:val="00F85919"/>
    <w:rsid w:val="39211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AC6F65"/>
    <w:pPr>
      <w:widowControl w:val="0"/>
      <w:jc w:val="both"/>
    </w:pPr>
    <w:rPr>
      <w:rFonts w:ascii="Times New Roman" w:eastAsia="宋体" w:hAnsi="Times New Roman" w:cs="Times New Roman"/>
      <w:kern w:val="2"/>
      <w:sz w:val="21"/>
      <w:szCs w:val="22"/>
    </w:rPr>
  </w:style>
  <w:style w:type="paragraph" w:styleId="4">
    <w:name w:val="heading 4"/>
    <w:basedOn w:val="a"/>
    <w:next w:val="a"/>
    <w:qFormat/>
    <w:rsid w:val="00AC6F65"/>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C6F65"/>
    <w:pPr>
      <w:adjustRightInd w:val="0"/>
      <w:spacing w:line="312" w:lineRule="atLeast"/>
      <w:textAlignment w:val="baseline"/>
    </w:pPr>
    <w:rPr>
      <w:rFonts w:ascii="宋体" w:hAnsi="Courier New"/>
      <w:kern w:val="0"/>
      <w:szCs w:val="21"/>
    </w:rPr>
  </w:style>
  <w:style w:type="paragraph" w:styleId="a4">
    <w:name w:val="header"/>
    <w:basedOn w:val="a"/>
    <w:link w:val="Char"/>
    <w:rsid w:val="00A565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565B1"/>
    <w:rPr>
      <w:rFonts w:ascii="Times New Roman" w:eastAsia="宋体" w:hAnsi="Times New Roman" w:cs="Times New Roman"/>
      <w:kern w:val="2"/>
      <w:sz w:val="18"/>
      <w:szCs w:val="18"/>
    </w:rPr>
  </w:style>
  <w:style w:type="paragraph" w:styleId="a5">
    <w:name w:val="footer"/>
    <w:basedOn w:val="a"/>
    <w:link w:val="Char0"/>
    <w:rsid w:val="00A565B1"/>
    <w:pPr>
      <w:tabs>
        <w:tab w:val="center" w:pos="4153"/>
        <w:tab w:val="right" w:pos="8306"/>
      </w:tabs>
      <w:snapToGrid w:val="0"/>
      <w:jc w:val="left"/>
    </w:pPr>
    <w:rPr>
      <w:sz w:val="18"/>
      <w:szCs w:val="18"/>
    </w:rPr>
  </w:style>
  <w:style w:type="character" w:customStyle="1" w:styleId="Char0">
    <w:name w:val="页脚 Char"/>
    <w:basedOn w:val="a0"/>
    <w:link w:val="a5"/>
    <w:rsid w:val="00A565B1"/>
    <w:rPr>
      <w:rFonts w:ascii="Times New Roman" w:eastAsia="宋体" w:hAnsi="Times New Roman" w:cs="Times New Roman"/>
      <w:kern w:val="2"/>
      <w:sz w:val="18"/>
      <w:szCs w:val="18"/>
    </w:rPr>
  </w:style>
  <w:style w:type="paragraph" w:styleId="a6">
    <w:name w:val="Normal (Web)"/>
    <w:basedOn w:val="a"/>
    <w:uiPriority w:val="99"/>
    <w:unhideWhenUsed/>
    <w:rsid w:val="00562F7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127</Words>
  <Characters>727</Characters>
  <Application>Microsoft Office Word</Application>
  <DocSecurity>0</DocSecurity>
  <Lines>6</Lines>
  <Paragraphs>1</Paragraphs>
  <ScaleCrop>false</ScaleCrop>
  <Company>Microsoft</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ldwar</dc:creator>
  <cp:lastModifiedBy>Lenovo</cp:lastModifiedBy>
  <cp:revision>6</cp:revision>
  <dcterms:created xsi:type="dcterms:W3CDTF">2021-08-24T05:38:00Z</dcterms:created>
  <dcterms:modified xsi:type="dcterms:W3CDTF">2021-09-02T10:50:00Z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5D6CAE4536464E198142994E52BF77FF</vt:lpwstr>
  </property>
</Properties>
</file>