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C8" w:rsidRDefault="004529C6"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仿宋" w:cs="仿宋" w:hint="eastAsia"/>
          <w:sz w:val="32"/>
          <w:szCs w:val="32"/>
        </w:rPr>
        <w:t>附</w:t>
      </w:r>
      <w:bookmarkStart w:id="0" w:name="_GoBack"/>
      <w:bookmarkEnd w:id="0"/>
      <w:r w:rsidR="00E3669E">
        <w:rPr>
          <w:rFonts w:ascii="黑体" w:eastAsia="黑体" w:hAnsi="仿宋" w:cs="仿宋" w:hint="eastAsia"/>
          <w:sz w:val="32"/>
          <w:szCs w:val="32"/>
        </w:rPr>
        <w:t>件1</w:t>
      </w:r>
    </w:p>
    <w:p w:rsidR="00B807C8" w:rsidRDefault="00E3669E">
      <w:pPr>
        <w:tabs>
          <w:tab w:val="left" w:pos="7020"/>
          <w:tab w:val="left" w:pos="7584"/>
          <w:tab w:val="left" w:pos="7742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新疆地震局直属事业单位2017年公开招聘工作人员职位情况表</w:t>
      </w:r>
    </w:p>
    <w:p w:rsidR="00B807C8" w:rsidRDefault="00B807C8">
      <w:pPr>
        <w:tabs>
          <w:tab w:val="left" w:pos="7020"/>
          <w:tab w:val="left" w:pos="7584"/>
          <w:tab w:val="left" w:pos="7742"/>
        </w:tabs>
        <w:spacing w:line="480" w:lineRule="exact"/>
        <w:rPr>
          <w:rFonts w:ascii="仿宋_GB2312" w:eastAsia="仿宋_GB2312"/>
          <w:sz w:val="32"/>
          <w:szCs w:val="32"/>
        </w:rPr>
      </w:pPr>
    </w:p>
    <w:tbl>
      <w:tblPr>
        <w:tblW w:w="15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1428"/>
        <w:gridCol w:w="1112"/>
        <w:gridCol w:w="690"/>
        <w:gridCol w:w="810"/>
        <w:gridCol w:w="855"/>
        <w:gridCol w:w="1110"/>
        <w:gridCol w:w="1385"/>
        <w:gridCol w:w="3924"/>
        <w:gridCol w:w="1455"/>
      </w:tblGrid>
      <w:tr w:rsidR="00B807C8">
        <w:trPr>
          <w:cantSplit/>
          <w:trHeight w:val="188"/>
          <w:jc w:val="center"/>
        </w:trPr>
        <w:tc>
          <w:tcPr>
            <w:tcW w:w="2500" w:type="dxa"/>
            <w:vMerge w:val="restart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Cs w:val="21"/>
              </w:rPr>
              <w:t>报考岗位名称</w:t>
            </w:r>
          </w:p>
        </w:tc>
        <w:tc>
          <w:tcPr>
            <w:tcW w:w="1428" w:type="dxa"/>
            <w:vMerge w:val="restart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Cs w:val="21"/>
              </w:rPr>
              <w:t>岗位工作</w:t>
            </w:r>
          </w:p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Cs w:val="21"/>
              </w:rPr>
              <w:t>内容</w:t>
            </w:r>
          </w:p>
        </w:tc>
        <w:tc>
          <w:tcPr>
            <w:tcW w:w="1112" w:type="dxa"/>
            <w:vMerge w:val="restart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Cs w:val="21"/>
              </w:rPr>
              <w:t>岗位类别</w:t>
            </w:r>
          </w:p>
        </w:tc>
        <w:tc>
          <w:tcPr>
            <w:tcW w:w="690" w:type="dxa"/>
            <w:vMerge w:val="restart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Cs w:val="21"/>
              </w:rPr>
              <w:t>岗位名额</w:t>
            </w:r>
          </w:p>
        </w:tc>
        <w:tc>
          <w:tcPr>
            <w:tcW w:w="9539" w:type="dxa"/>
            <w:gridSpan w:val="6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Cs w:val="21"/>
              </w:rPr>
              <w:t>岗位基本条件</w:t>
            </w:r>
          </w:p>
        </w:tc>
      </w:tr>
      <w:tr w:rsidR="00B807C8">
        <w:trPr>
          <w:cantSplit/>
          <w:trHeight w:val="188"/>
          <w:jc w:val="center"/>
        </w:trPr>
        <w:tc>
          <w:tcPr>
            <w:tcW w:w="2500" w:type="dxa"/>
            <w:vMerge/>
            <w:vAlign w:val="center"/>
          </w:tcPr>
          <w:p w:rsidR="00B807C8" w:rsidRDefault="00B807C8">
            <w:pPr>
              <w:spacing w:line="2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B807C8" w:rsidRDefault="00B807C8">
            <w:pPr>
              <w:spacing w:line="2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B807C8" w:rsidRDefault="00B807C8">
            <w:pPr>
              <w:spacing w:line="2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B807C8" w:rsidRDefault="00B807C8">
            <w:pPr>
              <w:spacing w:line="2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szCs w:val="21"/>
              </w:rPr>
              <w:t>性别</w:t>
            </w:r>
          </w:p>
        </w:tc>
        <w:tc>
          <w:tcPr>
            <w:tcW w:w="855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szCs w:val="21"/>
              </w:rPr>
              <w:t>族别</w:t>
            </w:r>
          </w:p>
        </w:tc>
        <w:tc>
          <w:tcPr>
            <w:tcW w:w="111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szCs w:val="21"/>
              </w:rPr>
              <w:t>年龄</w:t>
            </w:r>
          </w:p>
        </w:tc>
        <w:tc>
          <w:tcPr>
            <w:tcW w:w="1385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Cs w:val="21"/>
              </w:rPr>
              <w:t>学历（学位）</w:t>
            </w:r>
          </w:p>
        </w:tc>
        <w:tc>
          <w:tcPr>
            <w:tcW w:w="3924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szCs w:val="21"/>
              </w:rPr>
              <w:t>专业要求</w:t>
            </w:r>
          </w:p>
        </w:tc>
        <w:tc>
          <w:tcPr>
            <w:tcW w:w="1455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b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szCs w:val="21"/>
              </w:rPr>
              <w:t>其他条件</w:t>
            </w:r>
          </w:p>
        </w:tc>
      </w:tr>
      <w:tr w:rsidR="00B807C8">
        <w:trPr>
          <w:cantSplit/>
          <w:trHeight w:val="1647"/>
          <w:jc w:val="center"/>
        </w:trPr>
        <w:tc>
          <w:tcPr>
            <w:tcW w:w="250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事业单位综合岗</w:t>
            </w:r>
          </w:p>
        </w:tc>
        <w:tc>
          <w:tcPr>
            <w:tcW w:w="1428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地震监测、地震预报、地壳形变测量、网络数据、前兆台网</w:t>
            </w:r>
          </w:p>
        </w:tc>
        <w:tc>
          <w:tcPr>
            <w:tcW w:w="1112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专业技术岗位</w:t>
            </w:r>
          </w:p>
        </w:tc>
        <w:tc>
          <w:tcPr>
            <w:tcW w:w="69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8</w:t>
            </w:r>
          </w:p>
        </w:tc>
        <w:tc>
          <w:tcPr>
            <w:tcW w:w="81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855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11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30岁以下</w:t>
            </w:r>
          </w:p>
        </w:tc>
        <w:tc>
          <w:tcPr>
            <w:tcW w:w="1385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全日制本科及以上（学士学位及以上）</w:t>
            </w:r>
          </w:p>
        </w:tc>
        <w:tc>
          <w:tcPr>
            <w:tcW w:w="3924" w:type="dxa"/>
            <w:vAlign w:val="center"/>
          </w:tcPr>
          <w:p w:rsidR="00B807C8" w:rsidRDefault="00E3669E">
            <w:pPr>
              <w:spacing w:line="20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本科专业：地质学、地球物理、地球物理学、固体地球物理学、测绘工程、大地测量与卫星定位技术。</w:t>
            </w:r>
          </w:p>
          <w:p w:rsidR="00B807C8" w:rsidRDefault="00E3669E">
            <w:pPr>
              <w:spacing w:line="20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硕士研究生专业：固体地球物理学，应用地球物理、地质工程、地质资源与地质工程、构造地质学、大地测量学与测量工程、测试计量技术及仪器、通信与信息系统、软件工程。</w:t>
            </w:r>
          </w:p>
        </w:tc>
        <w:tc>
          <w:tcPr>
            <w:tcW w:w="1455" w:type="dxa"/>
            <w:vAlign w:val="center"/>
          </w:tcPr>
          <w:p w:rsidR="00B807C8" w:rsidRDefault="00E3669E">
            <w:pPr>
              <w:spacing w:line="20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野外工作性质，男性为宜。英语通过国家四级水平考试。持有国家二级及以上计算机等级证书者优先。</w:t>
            </w:r>
          </w:p>
        </w:tc>
      </w:tr>
      <w:tr w:rsidR="00B807C8">
        <w:trPr>
          <w:cantSplit/>
          <w:trHeight w:val="964"/>
          <w:jc w:val="center"/>
        </w:trPr>
        <w:tc>
          <w:tcPr>
            <w:tcW w:w="250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宣教中心</w:t>
            </w:r>
          </w:p>
        </w:tc>
        <w:tc>
          <w:tcPr>
            <w:tcW w:w="1428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编辑与设计</w:t>
            </w:r>
          </w:p>
        </w:tc>
        <w:tc>
          <w:tcPr>
            <w:tcW w:w="1112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专业技术岗位</w:t>
            </w:r>
          </w:p>
        </w:tc>
        <w:tc>
          <w:tcPr>
            <w:tcW w:w="69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855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11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30岁以下</w:t>
            </w:r>
          </w:p>
        </w:tc>
        <w:tc>
          <w:tcPr>
            <w:tcW w:w="1385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全日制本科及以上（学士学位及以上）</w:t>
            </w:r>
          </w:p>
        </w:tc>
        <w:tc>
          <w:tcPr>
            <w:tcW w:w="3924" w:type="dxa"/>
            <w:vAlign w:val="center"/>
          </w:tcPr>
          <w:p w:rsidR="00B807C8" w:rsidRDefault="00E3669E">
            <w:pPr>
              <w:spacing w:line="20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广播电视编导、影视与节目制作；电脑图文处理、多媒体设计与制作、广告设计与制作、平面设计等。</w:t>
            </w:r>
          </w:p>
        </w:tc>
        <w:tc>
          <w:tcPr>
            <w:tcW w:w="1455" w:type="dxa"/>
            <w:vAlign w:val="center"/>
          </w:tcPr>
          <w:p w:rsidR="00B807C8" w:rsidRDefault="00B807C8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B807C8">
        <w:trPr>
          <w:cantSplit/>
          <w:trHeight w:val="567"/>
          <w:jc w:val="center"/>
        </w:trPr>
        <w:tc>
          <w:tcPr>
            <w:tcW w:w="250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办公室</w:t>
            </w:r>
          </w:p>
        </w:tc>
        <w:tc>
          <w:tcPr>
            <w:tcW w:w="1428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机要档案岗</w:t>
            </w:r>
          </w:p>
        </w:tc>
        <w:tc>
          <w:tcPr>
            <w:tcW w:w="1112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专业技术岗位</w:t>
            </w:r>
          </w:p>
        </w:tc>
        <w:tc>
          <w:tcPr>
            <w:tcW w:w="69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855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11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30岁以下</w:t>
            </w:r>
          </w:p>
        </w:tc>
        <w:tc>
          <w:tcPr>
            <w:tcW w:w="1385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全日制本科及以上（学士学位及以上）</w:t>
            </w:r>
          </w:p>
        </w:tc>
        <w:tc>
          <w:tcPr>
            <w:tcW w:w="3924" w:type="dxa"/>
            <w:vAlign w:val="center"/>
          </w:tcPr>
          <w:p w:rsidR="00B807C8" w:rsidRDefault="00E3669E">
            <w:pPr>
              <w:spacing w:line="20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档案管理、图书馆学，档案学，档案</w:t>
            </w:r>
          </w:p>
        </w:tc>
        <w:tc>
          <w:tcPr>
            <w:tcW w:w="1455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中共党员</w:t>
            </w:r>
          </w:p>
        </w:tc>
      </w:tr>
      <w:tr w:rsidR="00B807C8">
        <w:trPr>
          <w:cantSplit/>
          <w:trHeight w:val="567"/>
          <w:jc w:val="center"/>
        </w:trPr>
        <w:tc>
          <w:tcPr>
            <w:tcW w:w="250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财务室会计</w:t>
            </w:r>
          </w:p>
        </w:tc>
        <w:tc>
          <w:tcPr>
            <w:tcW w:w="1428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财务管理</w:t>
            </w:r>
          </w:p>
        </w:tc>
        <w:tc>
          <w:tcPr>
            <w:tcW w:w="1112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专业技术岗位</w:t>
            </w:r>
          </w:p>
        </w:tc>
        <w:tc>
          <w:tcPr>
            <w:tcW w:w="69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855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11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30岁以下</w:t>
            </w:r>
          </w:p>
        </w:tc>
        <w:tc>
          <w:tcPr>
            <w:tcW w:w="1385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全日制本科及以上（学士学位及以上）</w:t>
            </w:r>
          </w:p>
        </w:tc>
        <w:tc>
          <w:tcPr>
            <w:tcW w:w="3924" w:type="dxa"/>
            <w:vAlign w:val="center"/>
          </w:tcPr>
          <w:p w:rsidR="00B807C8" w:rsidRDefault="00E3669E">
            <w:pPr>
              <w:spacing w:line="200" w:lineRule="exac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会计学、</w:t>
            </w:r>
            <w:r>
              <w:rPr>
                <w:rFonts w:ascii="仿宋_GB2312" w:eastAsia="仿宋_GB2312" w:hAnsi="宋体" w:cs="宋体" w:hint="eastAsia"/>
                <w:szCs w:val="21"/>
              </w:rPr>
              <w:t>财会与审计、财务信息管理、会计与统计</w:t>
            </w:r>
          </w:p>
        </w:tc>
        <w:tc>
          <w:tcPr>
            <w:tcW w:w="1455" w:type="dxa"/>
            <w:vAlign w:val="center"/>
          </w:tcPr>
          <w:p w:rsidR="00B807C8" w:rsidRDefault="00E3669E">
            <w:pPr>
              <w:spacing w:line="20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有会计人员从业资格证及职称证书的优先。</w:t>
            </w:r>
          </w:p>
        </w:tc>
      </w:tr>
      <w:tr w:rsidR="00B807C8">
        <w:trPr>
          <w:cantSplit/>
          <w:trHeight w:val="1350"/>
          <w:jc w:val="center"/>
        </w:trPr>
        <w:tc>
          <w:tcPr>
            <w:tcW w:w="250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台站综合岗</w:t>
            </w:r>
          </w:p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color w:val="FF0000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（台站定向于：哈密、富蕴、克拉玛依、喀什、阿克苏、库尔勒、博乐）</w:t>
            </w:r>
          </w:p>
        </w:tc>
        <w:tc>
          <w:tcPr>
            <w:tcW w:w="1428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地震监测</w:t>
            </w:r>
          </w:p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color w:val="FF0000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预报</w:t>
            </w:r>
          </w:p>
        </w:tc>
        <w:tc>
          <w:tcPr>
            <w:tcW w:w="1112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color w:val="FF0000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专业技术岗位</w:t>
            </w:r>
          </w:p>
        </w:tc>
        <w:tc>
          <w:tcPr>
            <w:tcW w:w="69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color w:val="FF0000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8</w:t>
            </w:r>
          </w:p>
        </w:tc>
        <w:tc>
          <w:tcPr>
            <w:tcW w:w="81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color w:val="FF0000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855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color w:val="FF0000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110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color w:val="FF0000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30岁以下</w:t>
            </w:r>
          </w:p>
        </w:tc>
        <w:tc>
          <w:tcPr>
            <w:tcW w:w="1385" w:type="dxa"/>
            <w:vAlign w:val="center"/>
          </w:tcPr>
          <w:p w:rsidR="00B807C8" w:rsidRDefault="00E3669E">
            <w:pPr>
              <w:spacing w:line="200" w:lineRule="exact"/>
              <w:jc w:val="center"/>
              <w:rPr>
                <w:rFonts w:ascii="仿宋_GB2312" w:eastAsia="仿宋_GB2312" w:hAnsi="仿宋" w:cs="仿宋"/>
                <w:color w:val="FF0000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全日制本科及以上学历（学士学位及以上）</w:t>
            </w:r>
          </w:p>
        </w:tc>
        <w:tc>
          <w:tcPr>
            <w:tcW w:w="3924" w:type="dxa"/>
            <w:vAlign w:val="center"/>
          </w:tcPr>
          <w:p w:rsidR="00B807C8" w:rsidRDefault="00E3669E">
            <w:pPr>
              <w:spacing w:line="200" w:lineRule="exact"/>
              <w:rPr>
                <w:rFonts w:ascii="仿宋_GB2312" w:eastAsia="仿宋_GB2312" w:hAnsi="仿宋" w:cs="仿宋"/>
                <w:color w:val="FF0000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地球物理、地球物理学、地质学、资源勘查工程、勘查技术与工程、固体地球物理学、构造地质学、测绘工程、软件开发、计算机及应用、计算机与信息管理、计算机科学与技术、电子电器应用与维修、计算机与电子通信、地理信息系统、物理学、</w:t>
            </w:r>
            <w:r>
              <w:rPr>
                <w:rFonts w:ascii="仿宋_GB2312" w:eastAsia="仿宋_GB2312" w:hint="eastAsia"/>
                <w:szCs w:val="21"/>
              </w:rPr>
              <w:t>数学与应用数学、数学</w:t>
            </w:r>
          </w:p>
        </w:tc>
        <w:tc>
          <w:tcPr>
            <w:tcW w:w="1455" w:type="dxa"/>
            <w:vAlign w:val="center"/>
          </w:tcPr>
          <w:p w:rsidR="00B807C8" w:rsidRDefault="00E3669E">
            <w:pPr>
              <w:spacing w:line="200" w:lineRule="exact"/>
              <w:rPr>
                <w:rFonts w:ascii="仿宋_GB2312" w:eastAsia="仿宋_GB2312" w:hAnsi="仿宋" w:cs="仿宋"/>
                <w:color w:val="FF0000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野外工作性质，男性为宜。岗位选择坚持：自愿为主，统一调配，择优聘用。</w:t>
            </w:r>
          </w:p>
        </w:tc>
      </w:tr>
    </w:tbl>
    <w:p w:rsidR="00B807C8" w:rsidRDefault="00B807C8" w:rsidP="004529C6">
      <w:pPr>
        <w:spacing w:line="560" w:lineRule="exact"/>
        <w:rPr>
          <w:rFonts w:ascii="仿宋_GB2312" w:eastAsia="仿宋_GB2312" w:hAnsi="仿宋" w:cs="仿宋" w:hint="eastAsia"/>
          <w:sz w:val="30"/>
          <w:szCs w:val="30"/>
        </w:rPr>
      </w:pPr>
    </w:p>
    <w:sectPr w:rsidR="00B807C8" w:rsidSect="004529C6">
      <w:headerReference w:type="default" r:id="rId8"/>
      <w:footerReference w:type="default" r:id="rId9"/>
      <w:pgSz w:w="16838" w:h="11906" w:orient="landscape"/>
      <w:pgMar w:top="1531" w:right="2098" w:bottom="153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49" w:rsidRDefault="00F83349">
      <w:r>
        <w:separator/>
      </w:r>
    </w:p>
  </w:endnote>
  <w:endnote w:type="continuationSeparator" w:id="0">
    <w:p w:rsidR="00F83349" w:rsidRDefault="00F8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C8" w:rsidRDefault="00B807C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49" w:rsidRDefault="00F83349">
      <w:r>
        <w:separator/>
      </w:r>
    </w:p>
  </w:footnote>
  <w:footnote w:type="continuationSeparator" w:id="0">
    <w:p w:rsidR="00F83349" w:rsidRDefault="00F8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C8" w:rsidRDefault="00B807C8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4AFA7"/>
    <w:multiLevelType w:val="singleLevel"/>
    <w:tmpl w:val="5344AFA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29"/>
    <w:rsid w:val="000B548A"/>
    <w:rsid w:val="000C1056"/>
    <w:rsid w:val="00146002"/>
    <w:rsid w:val="002B42AC"/>
    <w:rsid w:val="002D0538"/>
    <w:rsid w:val="00303D52"/>
    <w:rsid w:val="00323B43"/>
    <w:rsid w:val="003A167D"/>
    <w:rsid w:val="003B1358"/>
    <w:rsid w:val="003D37D8"/>
    <w:rsid w:val="004358AB"/>
    <w:rsid w:val="00437CF5"/>
    <w:rsid w:val="0044410E"/>
    <w:rsid w:val="004529C6"/>
    <w:rsid w:val="0046441C"/>
    <w:rsid w:val="00465FD6"/>
    <w:rsid w:val="00470E6C"/>
    <w:rsid w:val="00494A84"/>
    <w:rsid w:val="005421C2"/>
    <w:rsid w:val="00627C9F"/>
    <w:rsid w:val="0064749F"/>
    <w:rsid w:val="006547C8"/>
    <w:rsid w:val="006E250B"/>
    <w:rsid w:val="007032F3"/>
    <w:rsid w:val="007D1798"/>
    <w:rsid w:val="00857D2D"/>
    <w:rsid w:val="008B0A99"/>
    <w:rsid w:val="008B7726"/>
    <w:rsid w:val="008E21E9"/>
    <w:rsid w:val="00957E45"/>
    <w:rsid w:val="009C485D"/>
    <w:rsid w:val="00B67929"/>
    <w:rsid w:val="00B807C8"/>
    <w:rsid w:val="00BA29F2"/>
    <w:rsid w:val="00BE5E57"/>
    <w:rsid w:val="00C5703F"/>
    <w:rsid w:val="00C95BE1"/>
    <w:rsid w:val="00E23BBF"/>
    <w:rsid w:val="00E3669E"/>
    <w:rsid w:val="00F3565B"/>
    <w:rsid w:val="00F83349"/>
    <w:rsid w:val="00FD6A34"/>
    <w:rsid w:val="040B13DE"/>
    <w:rsid w:val="082F667A"/>
    <w:rsid w:val="083002FD"/>
    <w:rsid w:val="13825D51"/>
    <w:rsid w:val="163E71FB"/>
    <w:rsid w:val="3FFD3288"/>
    <w:rsid w:val="4C131BDF"/>
    <w:rsid w:val="521E3449"/>
    <w:rsid w:val="56DE03C8"/>
    <w:rsid w:val="5D1041BB"/>
    <w:rsid w:val="61FC0E51"/>
    <w:rsid w:val="7325055C"/>
    <w:rsid w:val="73380993"/>
    <w:rsid w:val="7413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02753-196B-4CBD-A228-6A173A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a6">
    <w:name w:val="page number"/>
    <w:basedOn w:val="a0"/>
    <w:qFormat/>
    <w:rPr>
      <w:rFonts w:ascii="Verdana" w:eastAsia="仿宋_GB2312" w:hAnsi="Verdana"/>
      <w:kern w:val="0"/>
      <w:sz w:val="30"/>
      <w:szCs w:val="30"/>
      <w:lang w:eastAsia="en-US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NumberedList">
    <w:name w:val="Numbered List"/>
    <w:qFormat/>
    <w:pPr>
      <w:widowControl w:val="0"/>
      <w:autoSpaceDE w:val="0"/>
      <w:autoSpaceDN w:val="0"/>
      <w:adjustRightInd w:val="0"/>
      <w:ind w:left="720" w:hanging="428"/>
    </w:pPr>
    <w:rPr>
      <w:rFonts w:ascii="仿宋_GB2312" w:eastAsia="宋体" w:hAnsi="仿宋_GB2312" w:cs="仿宋_GB2312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color w:val="000000"/>
      <w:sz w:val="18"/>
      <w:szCs w:val="18"/>
    </w:rPr>
  </w:style>
  <w:style w:type="character" w:customStyle="1" w:styleId="Char1">
    <w:name w:val="页脚 Char1"/>
    <w:basedOn w:val="a0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>Sky123.Org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work</cp:lastModifiedBy>
  <cp:revision>15</cp:revision>
  <cp:lastPrinted>2017-03-31T08:21:00Z</cp:lastPrinted>
  <dcterms:created xsi:type="dcterms:W3CDTF">2016-04-20T03:42:00Z</dcterms:created>
  <dcterms:modified xsi:type="dcterms:W3CDTF">2017-03-31T11:09:00Z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